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5BE3C" w14:textId="7D6274DF" w:rsidR="003A4503" w:rsidRPr="005362B1" w:rsidRDefault="009E56D0" w:rsidP="000352D5">
      <w:pPr>
        <w:jc w:val="right"/>
        <w:rPr>
          <w:sz w:val="24"/>
          <w:szCs w:val="24"/>
        </w:rPr>
      </w:pPr>
      <w:bookmarkStart w:id="0" w:name="_GoBack"/>
      <w:bookmarkEnd w:id="0"/>
      <w:r w:rsidRPr="005362B1">
        <w:rPr>
          <w:sz w:val="24"/>
          <w:szCs w:val="24"/>
        </w:rPr>
        <w:t>文</w:t>
      </w:r>
      <w:r w:rsidR="004673E9" w:rsidRPr="005362B1">
        <w:rPr>
          <w:rFonts w:hint="eastAsia"/>
          <w:sz w:val="24"/>
          <w:szCs w:val="24"/>
        </w:rPr>
        <w:t xml:space="preserve">  </w:t>
      </w:r>
      <w:r w:rsidRPr="005362B1">
        <w:rPr>
          <w:sz w:val="24"/>
          <w:szCs w:val="24"/>
        </w:rPr>
        <w:t>書</w:t>
      </w:r>
      <w:r w:rsidR="004673E9" w:rsidRPr="005362B1">
        <w:rPr>
          <w:rFonts w:hint="eastAsia"/>
          <w:sz w:val="24"/>
          <w:szCs w:val="24"/>
        </w:rPr>
        <w:t xml:space="preserve"> </w:t>
      </w:r>
      <w:r w:rsidR="004673E9" w:rsidRPr="005362B1">
        <w:rPr>
          <w:sz w:val="24"/>
          <w:szCs w:val="24"/>
        </w:rPr>
        <w:t xml:space="preserve"> </w:t>
      </w:r>
      <w:r w:rsidR="003A4503" w:rsidRPr="005362B1">
        <w:rPr>
          <w:sz w:val="24"/>
          <w:szCs w:val="24"/>
        </w:rPr>
        <w:t>番</w:t>
      </w:r>
      <w:r w:rsidR="004673E9" w:rsidRPr="005362B1">
        <w:rPr>
          <w:rFonts w:hint="eastAsia"/>
          <w:sz w:val="24"/>
          <w:szCs w:val="24"/>
        </w:rPr>
        <w:t xml:space="preserve"> </w:t>
      </w:r>
      <w:r w:rsidR="004673E9" w:rsidRPr="005362B1">
        <w:rPr>
          <w:sz w:val="24"/>
          <w:szCs w:val="24"/>
        </w:rPr>
        <w:t xml:space="preserve"> </w:t>
      </w:r>
      <w:r w:rsidR="003A4503" w:rsidRPr="005362B1">
        <w:rPr>
          <w:sz w:val="24"/>
          <w:szCs w:val="24"/>
        </w:rPr>
        <w:t>号</w:t>
      </w:r>
    </w:p>
    <w:p w14:paraId="237FE9EB" w14:textId="6B724DD2" w:rsidR="008D40CC" w:rsidRPr="005362B1" w:rsidRDefault="008D40CC" w:rsidP="00AA2D3C">
      <w:pPr>
        <w:wordWrap w:val="0"/>
        <w:jc w:val="right"/>
        <w:rPr>
          <w:sz w:val="24"/>
          <w:szCs w:val="24"/>
        </w:rPr>
      </w:pPr>
      <w:r w:rsidRPr="005362B1">
        <w:rPr>
          <w:sz w:val="24"/>
          <w:szCs w:val="24"/>
        </w:rPr>
        <w:t>年</w:t>
      </w:r>
      <w:r w:rsidR="004673E9" w:rsidRPr="005362B1">
        <w:rPr>
          <w:rFonts w:hint="eastAsia"/>
          <w:sz w:val="24"/>
          <w:szCs w:val="24"/>
        </w:rPr>
        <w:t xml:space="preserve">  </w:t>
      </w:r>
      <w:r w:rsidR="004673E9" w:rsidRPr="005362B1">
        <w:rPr>
          <w:sz w:val="24"/>
          <w:szCs w:val="24"/>
        </w:rPr>
        <w:t xml:space="preserve">  </w:t>
      </w:r>
      <w:r w:rsidRPr="005362B1">
        <w:rPr>
          <w:sz w:val="24"/>
          <w:szCs w:val="24"/>
        </w:rPr>
        <w:t>月</w:t>
      </w:r>
      <w:r w:rsidR="004673E9" w:rsidRPr="005362B1">
        <w:rPr>
          <w:rFonts w:hint="eastAsia"/>
          <w:sz w:val="24"/>
          <w:szCs w:val="24"/>
        </w:rPr>
        <w:t xml:space="preserve">    </w:t>
      </w:r>
      <w:r w:rsidRPr="005362B1">
        <w:rPr>
          <w:sz w:val="24"/>
          <w:szCs w:val="24"/>
        </w:rPr>
        <w:t>日</w:t>
      </w:r>
    </w:p>
    <w:p w14:paraId="2C3FF59D" w14:textId="47AF26B8" w:rsidR="003A4503" w:rsidRPr="005362B1" w:rsidRDefault="003A4503" w:rsidP="00C679D5">
      <w:pPr>
        <w:jc w:val="center"/>
        <w:rPr>
          <w:sz w:val="24"/>
          <w:szCs w:val="24"/>
        </w:rPr>
      </w:pPr>
    </w:p>
    <w:p w14:paraId="2CBE5E94" w14:textId="110BE2EE" w:rsidR="003A4503" w:rsidRPr="005362B1" w:rsidRDefault="003A4503" w:rsidP="00C679D5">
      <w:pPr>
        <w:jc w:val="center"/>
        <w:rPr>
          <w:sz w:val="24"/>
          <w:szCs w:val="24"/>
        </w:rPr>
      </w:pPr>
    </w:p>
    <w:p w14:paraId="1E3F25BD" w14:textId="5537D8C6" w:rsidR="003A4503" w:rsidRPr="005362B1" w:rsidRDefault="004673E9" w:rsidP="00AA2D3C">
      <w:pPr>
        <w:jc w:val="left"/>
        <w:rPr>
          <w:sz w:val="24"/>
          <w:szCs w:val="24"/>
        </w:rPr>
      </w:pPr>
      <w:r w:rsidRPr="005362B1">
        <w:rPr>
          <w:sz w:val="24"/>
          <w:szCs w:val="24"/>
        </w:rPr>
        <w:t>原子力規制委員会　殿</w:t>
      </w:r>
    </w:p>
    <w:p w14:paraId="1A0AC2EA" w14:textId="332C67F1" w:rsidR="004673E9" w:rsidRPr="005362B1" w:rsidRDefault="004673E9" w:rsidP="00C679D5">
      <w:pPr>
        <w:jc w:val="center"/>
        <w:rPr>
          <w:sz w:val="24"/>
          <w:szCs w:val="24"/>
        </w:rPr>
      </w:pPr>
    </w:p>
    <w:p w14:paraId="29E440BC" w14:textId="6A4E6861" w:rsidR="004673E9" w:rsidRPr="005362B1" w:rsidRDefault="004673E9" w:rsidP="00C679D5">
      <w:pPr>
        <w:jc w:val="center"/>
        <w:rPr>
          <w:sz w:val="24"/>
          <w:szCs w:val="24"/>
        </w:rPr>
      </w:pPr>
    </w:p>
    <w:p w14:paraId="7B3EF69C" w14:textId="77777777" w:rsidR="00774BE9" w:rsidRPr="005362B1" w:rsidRDefault="00774BE9" w:rsidP="00774BE9">
      <w:pPr>
        <w:wordWrap w:val="0"/>
        <w:ind w:right="1680" w:firstLineChars="2325" w:firstLine="4185"/>
        <w:rPr>
          <w:sz w:val="18"/>
          <w:szCs w:val="18"/>
        </w:rPr>
      </w:pPr>
      <w:r w:rsidRPr="005362B1">
        <w:rPr>
          <w:kern w:val="0"/>
          <w:sz w:val="18"/>
          <w:szCs w:val="18"/>
        </w:rPr>
        <w:t>住所</w:t>
      </w:r>
    </w:p>
    <w:p w14:paraId="3987C013" w14:textId="20F06A26" w:rsidR="00774BE9" w:rsidRPr="005362B1" w:rsidRDefault="00774BE9" w:rsidP="00774BE9">
      <w:pPr>
        <w:jc w:val="right"/>
        <w:rPr>
          <w:sz w:val="18"/>
          <w:szCs w:val="18"/>
        </w:rPr>
      </w:pPr>
      <w:r w:rsidRPr="005362B1">
        <w:rPr>
          <w:sz w:val="18"/>
          <w:szCs w:val="18"/>
        </w:rPr>
        <w:t>氏名（法人にあっては、その名称及び代表者の氏名）</w:t>
      </w:r>
    </w:p>
    <w:p w14:paraId="497E5256" w14:textId="77777777" w:rsidR="003A4503" w:rsidRPr="00774BE9" w:rsidRDefault="003A4503" w:rsidP="00C679D5">
      <w:pPr>
        <w:jc w:val="center"/>
      </w:pPr>
    </w:p>
    <w:p w14:paraId="0E299180" w14:textId="77777777" w:rsidR="003A4503" w:rsidRDefault="003A4503" w:rsidP="00C679D5">
      <w:pPr>
        <w:jc w:val="center"/>
      </w:pPr>
    </w:p>
    <w:p w14:paraId="6409FA22" w14:textId="77777777" w:rsidR="003A4503" w:rsidRDefault="003A4503" w:rsidP="00C679D5">
      <w:pPr>
        <w:jc w:val="center"/>
      </w:pPr>
    </w:p>
    <w:p w14:paraId="09CF9EC5" w14:textId="77777777" w:rsidR="003A4503" w:rsidRDefault="003A4503" w:rsidP="005362B1">
      <w:pPr>
        <w:jc w:val="center"/>
      </w:pPr>
    </w:p>
    <w:p w14:paraId="3C1B629C" w14:textId="77777777" w:rsidR="00CB2306" w:rsidRDefault="00CB2306" w:rsidP="00C679D5">
      <w:pPr>
        <w:jc w:val="center"/>
        <w:rPr>
          <w:sz w:val="36"/>
          <w:szCs w:val="36"/>
        </w:rPr>
      </w:pPr>
      <w:r w:rsidRPr="00CB2306">
        <w:rPr>
          <w:rFonts w:hint="eastAsia"/>
          <w:sz w:val="36"/>
          <w:szCs w:val="36"/>
        </w:rPr>
        <w:t>保安のための業務に係る品質管理に必要な体制の</w:t>
      </w:r>
    </w:p>
    <w:p w14:paraId="7D0AA170" w14:textId="01A2DD82" w:rsidR="003A4503" w:rsidRPr="000352D5" w:rsidRDefault="00CB2306" w:rsidP="00C679D5">
      <w:pPr>
        <w:jc w:val="center"/>
        <w:rPr>
          <w:sz w:val="36"/>
          <w:szCs w:val="36"/>
        </w:rPr>
      </w:pPr>
      <w:r w:rsidRPr="00CB2306">
        <w:rPr>
          <w:rFonts w:hint="eastAsia"/>
          <w:sz w:val="36"/>
          <w:szCs w:val="36"/>
        </w:rPr>
        <w:t>整備に関する届出</w:t>
      </w:r>
    </w:p>
    <w:p w14:paraId="1BE03688" w14:textId="77777777" w:rsidR="003A4503" w:rsidRDefault="003A4503" w:rsidP="00C679D5">
      <w:pPr>
        <w:jc w:val="center"/>
      </w:pPr>
    </w:p>
    <w:p w14:paraId="1743B50C" w14:textId="77777777" w:rsidR="003A4503" w:rsidRDefault="003A4503" w:rsidP="00C679D5">
      <w:pPr>
        <w:jc w:val="center"/>
      </w:pPr>
    </w:p>
    <w:p w14:paraId="57A63400" w14:textId="77777777" w:rsidR="003A4503" w:rsidRDefault="003A4503" w:rsidP="00C679D5">
      <w:pPr>
        <w:jc w:val="center"/>
      </w:pPr>
    </w:p>
    <w:p w14:paraId="1E25C1AA" w14:textId="603BB054" w:rsidR="003A4503" w:rsidRPr="00AA2D3C" w:rsidRDefault="00C91E20" w:rsidP="00AA2D3C">
      <w:pPr>
        <w:ind w:firstLineChars="100" w:firstLine="240"/>
        <w:jc w:val="left"/>
        <w:rPr>
          <w:sz w:val="24"/>
          <w:szCs w:val="24"/>
        </w:rPr>
      </w:pPr>
      <w:r>
        <w:rPr>
          <w:rFonts w:hint="eastAsia"/>
          <w:sz w:val="24"/>
          <w:szCs w:val="24"/>
        </w:rPr>
        <w:t>原子力利用における安全対策の強化のための</w:t>
      </w:r>
      <w:r w:rsidR="008D40CC" w:rsidRPr="00AA2D3C">
        <w:rPr>
          <w:rFonts w:hint="eastAsia"/>
          <w:sz w:val="24"/>
          <w:szCs w:val="24"/>
        </w:rPr>
        <w:t>核原料物質、核燃料物質及び原子炉の規制に関する法律</w:t>
      </w:r>
      <w:r>
        <w:rPr>
          <w:rFonts w:hint="eastAsia"/>
          <w:sz w:val="24"/>
          <w:szCs w:val="24"/>
        </w:rPr>
        <w:t>等の一部を改正する法律（平成</w:t>
      </w:r>
      <w:r>
        <w:rPr>
          <w:rFonts w:hint="eastAsia"/>
          <w:sz w:val="24"/>
          <w:szCs w:val="24"/>
        </w:rPr>
        <w:t>29</w:t>
      </w:r>
      <w:r>
        <w:rPr>
          <w:rFonts w:hint="eastAsia"/>
          <w:sz w:val="24"/>
          <w:szCs w:val="24"/>
        </w:rPr>
        <w:t>年法律第</w:t>
      </w:r>
      <w:r>
        <w:rPr>
          <w:rFonts w:hint="eastAsia"/>
          <w:sz w:val="24"/>
          <w:szCs w:val="24"/>
        </w:rPr>
        <w:t>15</w:t>
      </w:r>
      <w:r>
        <w:rPr>
          <w:rFonts w:hint="eastAsia"/>
          <w:sz w:val="24"/>
          <w:szCs w:val="24"/>
        </w:rPr>
        <w:t>号）</w:t>
      </w:r>
      <w:r w:rsidR="008136B4" w:rsidRPr="00AA2D3C">
        <w:rPr>
          <w:rFonts w:hint="eastAsia"/>
          <w:sz w:val="24"/>
          <w:szCs w:val="24"/>
        </w:rPr>
        <w:t>附則</w:t>
      </w:r>
      <w:r w:rsidR="008D40CC" w:rsidRPr="00AA2D3C">
        <w:rPr>
          <w:rFonts w:hint="eastAsia"/>
          <w:sz w:val="24"/>
          <w:szCs w:val="24"/>
        </w:rPr>
        <w:t>第</w:t>
      </w:r>
      <w:r w:rsidR="00054C87" w:rsidRPr="00AA2D3C">
        <w:rPr>
          <w:rFonts w:hint="eastAsia"/>
          <w:sz w:val="24"/>
          <w:szCs w:val="24"/>
        </w:rPr>
        <w:t>5</w:t>
      </w:r>
      <w:r w:rsidR="008D40CC" w:rsidRPr="00AA2D3C">
        <w:rPr>
          <w:rFonts w:hint="eastAsia"/>
          <w:sz w:val="24"/>
          <w:szCs w:val="24"/>
        </w:rPr>
        <w:t>条</w:t>
      </w:r>
      <w:r w:rsidR="00054C87" w:rsidRPr="00AA2D3C">
        <w:rPr>
          <w:rFonts w:hint="eastAsia"/>
          <w:sz w:val="24"/>
          <w:szCs w:val="24"/>
        </w:rPr>
        <w:t>第</w:t>
      </w:r>
      <w:r w:rsidR="00054C87" w:rsidRPr="00AA2D3C">
        <w:rPr>
          <w:rFonts w:hint="eastAsia"/>
          <w:sz w:val="24"/>
          <w:szCs w:val="24"/>
        </w:rPr>
        <w:t>8</w:t>
      </w:r>
      <w:r w:rsidR="00054C87" w:rsidRPr="00AA2D3C">
        <w:rPr>
          <w:rFonts w:hint="eastAsia"/>
          <w:sz w:val="24"/>
          <w:szCs w:val="24"/>
        </w:rPr>
        <w:t>項</w:t>
      </w:r>
      <w:r w:rsidR="005362B1">
        <w:rPr>
          <w:rFonts w:hint="eastAsia"/>
          <w:sz w:val="24"/>
          <w:szCs w:val="24"/>
        </w:rPr>
        <w:t>において読み替えて準用する同法附則</w:t>
      </w:r>
      <w:r>
        <w:rPr>
          <w:rFonts w:hint="eastAsia"/>
          <w:sz w:val="24"/>
          <w:szCs w:val="24"/>
        </w:rPr>
        <w:t>第</w:t>
      </w:r>
      <w:r>
        <w:rPr>
          <w:rFonts w:hint="eastAsia"/>
          <w:sz w:val="24"/>
          <w:szCs w:val="24"/>
        </w:rPr>
        <w:t>4</w:t>
      </w:r>
      <w:r>
        <w:rPr>
          <w:rFonts w:hint="eastAsia"/>
          <w:sz w:val="24"/>
          <w:szCs w:val="24"/>
        </w:rPr>
        <w:t>条第</w:t>
      </w:r>
      <w:r>
        <w:rPr>
          <w:rFonts w:hint="eastAsia"/>
          <w:sz w:val="24"/>
          <w:szCs w:val="24"/>
        </w:rPr>
        <w:t>1</w:t>
      </w:r>
      <w:r>
        <w:rPr>
          <w:rFonts w:hint="eastAsia"/>
          <w:sz w:val="24"/>
          <w:szCs w:val="24"/>
        </w:rPr>
        <w:t>項</w:t>
      </w:r>
      <w:r w:rsidR="008D40CC" w:rsidRPr="00AA2D3C">
        <w:rPr>
          <w:rFonts w:hint="eastAsia"/>
          <w:sz w:val="24"/>
          <w:szCs w:val="24"/>
        </w:rPr>
        <w:t>の規定に基づき、別紙のとおり、核燃料物質の使用</w:t>
      </w:r>
      <w:r w:rsidR="00E946BF" w:rsidRPr="00AA2D3C">
        <w:rPr>
          <w:rFonts w:hint="eastAsia"/>
          <w:sz w:val="24"/>
          <w:szCs w:val="24"/>
        </w:rPr>
        <w:t>の許可に係る</w:t>
      </w:r>
      <w:r w:rsidR="008D40CC" w:rsidRPr="00AA2D3C">
        <w:rPr>
          <w:rFonts w:hint="eastAsia"/>
          <w:sz w:val="24"/>
          <w:szCs w:val="24"/>
        </w:rPr>
        <w:t>変更を届</w:t>
      </w:r>
      <w:r w:rsidR="00E946BF" w:rsidRPr="00AA2D3C">
        <w:rPr>
          <w:rFonts w:hint="eastAsia"/>
          <w:sz w:val="24"/>
          <w:szCs w:val="24"/>
        </w:rPr>
        <w:t>け</w:t>
      </w:r>
      <w:r w:rsidR="008D40CC" w:rsidRPr="00AA2D3C">
        <w:rPr>
          <w:rFonts w:hint="eastAsia"/>
          <w:sz w:val="24"/>
          <w:szCs w:val="24"/>
        </w:rPr>
        <w:t>出ます。</w:t>
      </w:r>
    </w:p>
    <w:p w14:paraId="29834C2F" w14:textId="77777777" w:rsidR="003A4503" w:rsidRDefault="003A4503" w:rsidP="00C679D5">
      <w:pPr>
        <w:jc w:val="center"/>
      </w:pPr>
    </w:p>
    <w:p w14:paraId="2D0E6E1C" w14:textId="77777777" w:rsidR="003A4503" w:rsidRDefault="003A4503" w:rsidP="00C679D5">
      <w:pPr>
        <w:jc w:val="center"/>
      </w:pPr>
    </w:p>
    <w:p w14:paraId="1DA2E325" w14:textId="77777777" w:rsidR="003A4503" w:rsidRDefault="003A4503" w:rsidP="00C679D5">
      <w:pPr>
        <w:jc w:val="center"/>
      </w:pPr>
    </w:p>
    <w:p w14:paraId="03CDE768" w14:textId="32E825EE" w:rsidR="00774BE9" w:rsidRDefault="00774BE9">
      <w:pPr>
        <w:widowControl/>
        <w:jc w:val="left"/>
      </w:pPr>
      <w:r>
        <w:br w:type="page"/>
      </w:r>
    </w:p>
    <w:p w14:paraId="6CDB3B0C" w14:textId="05785482" w:rsidR="00022408" w:rsidRPr="00AA2D3C" w:rsidRDefault="00022408" w:rsidP="00AA2D3C">
      <w:pPr>
        <w:jc w:val="right"/>
        <w:rPr>
          <w:sz w:val="24"/>
          <w:szCs w:val="24"/>
        </w:rPr>
      </w:pPr>
      <w:r w:rsidRPr="00AA2D3C">
        <w:rPr>
          <w:rFonts w:hint="eastAsia"/>
          <w:sz w:val="24"/>
          <w:szCs w:val="24"/>
        </w:rPr>
        <w:lastRenderedPageBreak/>
        <w:t>（別紙）</w:t>
      </w:r>
    </w:p>
    <w:p w14:paraId="12C9ADEC" w14:textId="77777777" w:rsidR="00022408" w:rsidRDefault="00022408" w:rsidP="00072F6C">
      <w:pPr>
        <w:pStyle w:val="a3"/>
        <w:ind w:leftChars="0" w:left="0"/>
        <w:jc w:val="center"/>
      </w:pPr>
    </w:p>
    <w:p w14:paraId="254563E4" w14:textId="77777777" w:rsidR="00774BE9" w:rsidRDefault="00774BE9" w:rsidP="00072F6C">
      <w:pPr>
        <w:pStyle w:val="a3"/>
        <w:ind w:leftChars="0" w:left="0"/>
        <w:jc w:val="center"/>
      </w:pPr>
    </w:p>
    <w:p w14:paraId="5C11220B" w14:textId="244F06B7" w:rsidR="00072F6C" w:rsidRPr="00AA2D3C" w:rsidRDefault="00DB0846" w:rsidP="00AA2D3C">
      <w:pPr>
        <w:ind w:left="480" w:hangingChars="200" w:hanging="480"/>
        <w:jc w:val="center"/>
        <w:rPr>
          <w:sz w:val="24"/>
          <w:szCs w:val="24"/>
        </w:rPr>
      </w:pPr>
      <w:r w:rsidRPr="00AA2D3C">
        <w:rPr>
          <w:rFonts w:hint="eastAsia"/>
          <w:sz w:val="24"/>
          <w:szCs w:val="24"/>
        </w:rPr>
        <w:t>保安のための業務に係る品質管理に必要な体制の整備に関する事項</w:t>
      </w:r>
    </w:p>
    <w:p w14:paraId="5EDE8B64" w14:textId="7215D573" w:rsidR="00DB0846" w:rsidRDefault="00DB0846" w:rsidP="000352D5">
      <w:pPr>
        <w:ind w:left="480" w:hangingChars="200" w:hanging="480"/>
        <w:rPr>
          <w:sz w:val="24"/>
          <w:szCs w:val="24"/>
        </w:rPr>
      </w:pPr>
    </w:p>
    <w:p w14:paraId="4AAAA2C0" w14:textId="77777777" w:rsidR="00774BE9" w:rsidRPr="00AA2D3C" w:rsidRDefault="00774BE9" w:rsidP="000352D5">
      <w:pPr>
        <w:ind w:left="480" w:hangingChars="200" w:hanging="480"/>
        <w:rPr>
          <w:sz w:val="24"/>
          <w:szCs w:val="24"/>
        </w:rPr>
      </w:pPr>
    </w:p>
    <w:p w14:paraId="4D400ACC" w14:textId="7A97D82E" w:rsidR="00072F6C" w:rsidRPr="00AA2D3C" w:rsidRDefault="00D8073E" w:rsidP="0055354A">
      <w:pPr>
        <w:ind w:left="485" w:hangingChars="202" w:hanging="485"/>
        <w:rPr>
          <w:sz w:val="24"/>
          <w:szCs w:val="24"/>
        </w:rPr>
      </w:pPr>
      <w:r w:rsidRPr="00AA2D3C">
        <w:rPr>
          <w:rFonts w:hint="eastAsia"/>
          <w:sz w:val="24"/>
          <w:szCs w:val="24"/>
        </w:rPr>
        <w:t>１．</w:t>
      </w:r>
      <w:r w:rsidR="00C91E20" w:rsidRPr="00AA2D3C">
        <w:rPr>
          <w:rFonts w:asciiTheme="minorEastAsia" w:hAnsiTheme="minorEastAsia" w:hint="eastAsia"/>
          <w:sz w:val="24"/>
          <w:szCs w:val="24"/>
          <w:u w:val="single"/>
        </w:rPr>
        <w:t>使用者である○○</w:t>
      </w:r>
      <w:r w:rsidRPr="00AA2D3C">
        <w:rPr>
          <w:rFonts w:hint="eastAsia"/>
          <w:sz w:val="24"/>
          <w:szCs w:val="24"/>
        </w:rPr>
        <w:t>は、</w:t>
      </w:r>
      <w:r w:rsidR="00DB0846" w:rsidRPr="00AA2D3C">
        <w:rPr>
          <w:rFonts w:hint="eastAsia"/>
          <w:sz w:val="24"/>
          <w:szCs w:val="24"/>
        </w:rPr>
        <w:t>「原子力施設の保安のための業務に係る品質管理に必要な体制の基準に関する規則」に基づき、</w:t>
      </w:r>
      <w:r w:rsidR="006252D9">
        <w:rPr>
          <w:rFonts w:hint="eastAsia"/>
          <w:sz w:val="24"/>
          <w:szCs w:val="24"/>
        </w:rPr>
        <w:t>使用施設等の保安のための業務に係る品質管理に関し、</w:t>
      </w:r>
      <w:r w:rsidR="00072F6C" w:rsidRPr="00AA2D3C">
        <w:rPr>
          <w:rFonts w:hint="eastAsia"/>
          <w:sz w:val="24"/>
          <w:szCs w:val="24"/>
        </w:rPr>
        <w:t>次に掲げる措置を講じる。</w:t>
      </w:r>
    </w:p>
    <w:p w14:paraId="7D79037A" w14:textId="06C1572D" w:rsidR="00072F6C" w:rsidRPr="00AA2D3C" w:rsidRDefault="00B26056" w:rsidP="00072F6C">
      <w:pPr>
        <w:ind w:left="283"/>
        <w:rPr>
          <w:sz w:val="24"/>
          <w:szCs w:val="24"/>
        </w:rPr>
      </w:pPr>
      <w:r w:rsidRPr="00AA2D3C">
        <w:rPr>
          <w:rFonts w:hint="eastAsia"/>
          <w:sz w:val="24"/>
          <w:szCs w:val="24"/>
        </w:rPr>
        <w:t>（１）</w:t>
      </w:r>
      <w:r w:rsidR="009142BA">
        <w:rPr>
          <w:sz w:val="24"/>
          <w:szCs w:val="24"/>
        </w:rPr>
        <w:t>個別</w:t>
      </w:r>
      <w:r w:rsidR="00D8073E" w:rsidRPr="00AA2D3C">
        <w:rPr>
          <w:rFonts w:hint="eastAsia"/>
          <w:sz w:val="24"/>
          <w:szCs w:val="24"/>
        </w:rPr>
        <w:t>業務に関し、継続的な改善を計画的に実施し、これを評価する。</w:t>
      </w:r>
    </w:p>
    <w:p w14:paraId="40500018" w14:textId="4F74B253" w:rsidR="00D8073E" w:rsidRPr="00AA2D3C" w:rsidRDefault="00B26056" w:rsidP="00072F6C">
      <w:pPr>
        <w:ind w:left="283"/>
        <w:rPr>
          <w:sz w:val="24"/>
          <w:szCs w:val="24"/>
        </w:rPr>
      </w:pPr>
      <w:r w:rsidRPr="00AA2D3C">
        <w:rPr>
          <w:rFonts w:hint="eastAsia"/>
          <w:sz w:val="24"/>
          <w:szCs w:val="24"/>
        </w:rPr>
        <w:t>（２）</w:t>
      </w:r>
      <w:r w:rsidR="008530CA">
        <w:rPr>
          <w:sz w:val="24"/>
          <w:szCs w:val="24"/>
        </w:rPr>
        <w:t>上記（１）</w:t>
      </w:r>
      <w:r w:rsidR="00DB0846" w:rsidRPr="00AA2D3C">
        <w:rPr>
          <w:rFonts w:hint="eastAsia"/>
          <w:sz w:val="24"/>
          <w:szCs w:val="24"/>
        </w:rPr>
        <w:t>の</w:t>
      </w:r>
      <w:r w:rsidR="009142BA">
        <w:rPr>
          <w:sz w:val="24"/>
          <w:szCs w:val="24"/>
        </w:rPr>
        <w:t>措置</w:t>
      </w:r>
      <w:r w:rsidR="00D8073E" w:rsidRPr="00AA2D3C">
        <w:rPr>
          <w:rFonts w:hint="eastAsia"/>
          <w:sz w:val="24"/>
          <w:szCs w:val="24"/>
        </w:rPr>
        <w:t>に係る記録を作成し、これを管理する。</w:t>
      </w:r>
    </w:p>
    <w:p w14:paraId="2D2C90F7" w14:textId="77777777" w:rsidR="00D8073E" w:rsidRPr="00AA2D3C" w:rsidRDefault="00D8073E" w:rsidP="00B26056">
      <w:pPr>
        <w:rPr>
          <w:sz w:val="24"/>
          <w:szCs w:val="24"/>
        </w:rPr>
      </w:pPr>
    </w:p>
    <w:p w14:paraId="7BC0E754" w14:textId="6A84BCA6" w:rsidR="00B26056" w:rsidRPr="00AA2D3C" w:rsidRDefault="00B26056" w:rsidP="0055354A">
      <w:pPr>
        <w:ind w:left="485" w:hangingChars="202" w:hanging="485"/>
        <w:rPr>
          <w:sz w:val="24"/>
          <w:szCs w:val="24"/>
        </w:rPr>
      </w:pPr>
      <w:r w:rsidRPr="00AA2D3C">
        <w:rPr>
          <w:rFonts w:hint="eastAsia"/>
          <w:sz w:val="24"/>
          <w:szCs w:val="24"/>
        </w:rPr>
        <w:t>２．</w:t>
      </w:r>
      <w:r w:rsidR="006252D9" w:rsidRPr="006252D9">
        <w:rPr>
          <w:rFonts w:hint="eastAsia"/>
          <w:sz w:val="24"/>
          <w:szCs w:val="24"/>
          <w:u w:val="single"/>
        </w:rPr>
        <w:t>使用者である○○</w:t>
      </w:r>
      <w:r w:rsidRPr="00AA2D3C">
        <w:rPr>
          <w:rFonts w:hint="eastAsia"/>
          <w:sz w:val="24"/>
          <w:szCs w:val="24"/>
        </w:rPr>
        <w:t>は、</w:t>
      </w:r>
      <w:r w:rsidR="009142BA">
        <w:rPr>
          <w:sz w:val="24"/>
          <w:szCs w:val="24"/>
        </w:rPr>
        <w:t>上記１．の</w:t>
      </w:r>
      <w:r w:rsidRPr="00AA2D3C">
        <w:rPr>
          <w:rFonts w:hint="eastAsia"/>
          <w:sz w:val="24"/>
          <w:szCs w:val="24"/>
        </w:rPr>
        <w:t>措置に関し、原子力の安全を確保することの重要性を認識し、原子力の安全が</w:t>
      </w:r>
      <w:r w:rsidR="003A4503" w:rsidRPr="00AA2D3C">
        <w:rPr>
          <w:rFonts w:hint="eastAsia"/>
          <w:sz w:val="24"/>
          <w:szCs w:val="24"/>
        </w:rPr>
        <w:t>そ</w:t>
      </w:r>
      <w:r w:rsidR="005A1D51">
        <w:rPr>
          <w:sz w:val="24"/>
          <w:szCs w:val="24"/>
        </w:rPr>
        <w:t>れ以外</w:t>
      </w:r>
      <w:r w:rsidRPr="00AA2D3C">
        <w:rPr>
          <w:rFonts w:hint="eastAsia"/>
          <w:sz w:val="24"/>
          <w:szCs w:val="24"/>
        </w:rPr>
        <w:t>の事由により損なわれない</w:t>
      </w:r>
      <w:r w:rsidR="005A1D51">
        <w:rPr>
          <w:rFonts w:hint="eastAsia"/>
          <w:sz w:val="24"/>
          <w:szCs w:val="24"/>
        </w:rPr>
        <w:t>よう</w:t>
      </w:r>
      <w:r w:rsidR="003A4503" w:rsidRPr="00AA2D3C">
        <w:rPr>
          <w:rFonts w:hint="eastAsia"/>
          <w:sz w:val="24"/>
          <w:szCs w:val="24"/>
        </w:rPr>
        <w:t>に</w:t>
      </w:r>
      <w:r w:rsidRPr="00AA2D3C">
        <w:rPr>
          <w:rFonts w:hint="eastAsia"/>
          <w:sz w:val="24"/>
          <w:szCs w:val="24"/>
        </w:rPr>
        <w:t>する。</w:t>
      </w:r>
    </w:p>
    <w:p w14:paraId="33C0A7AE" w14:textId="3387D812" w:rsidR="00072F6C" w:rsidRPr="00AA2D3C" w:rsidRDefault="00072F6C" w:rsidP="00072F6C">
      <w:pPr>
        <w:ind w:left="283"/>
        <w:rPr>
          <w:sz w:val="24"/>
          <w:szCs w:val="24"/>
        </w:rPr>
      </w:pPr>
    </w:p>
    <w:p w14:paraId="63547E5C" w14:textId="77777777" w:rsidR="00072F6C" w:rsidRPr="00AA2D3C" w:rsidRDefault="00072F6C" w:rsidP="00072F6C">
      <w:pPr>
        <w:ind w:left="283"/>
        <w:rPr>
          <w:sz w:val="24"/>
          <w:szCs w:val="24"/>
        </w:rPr>
      </w:pPr>
    </w:p>
    <w:p w14:paraId="2A765044" w14:textId="77777777" w:rsidR="00072F6C" w:rsidRDefault="00072F6C" w:rsidP="000A5C48">
      <w:pPr>
        <w:pStyle w:val="a3"/>
        <w:ind w:leftChars="67" w:left="141"/>
        <w:jc w:val="center"/>
      </w:pPr>
    </w:p>
    <w:p w14:paraId="27383F32" w14:textId="77777777" w:rsidR="0055354A" w:rsidRDefault="0055354A" w:rsidP="000A5C48">
      <w:pPr>
        <w:pStyle w:val="a3"/>
        <w:ind w:leftChars="67" w:left="141"/>
        <w:jc w:val="center"/>
      </w:pPr>
    </w:p>
    <w:p w14:paraId="33DD3024" w14:textId="77777777" w:rsidR="0055354A" w:rsidRDefault="0055354A" w:rsidP="000A5C48">
      <w:pPr>
        <w:pStyle w:val="a3"/>
        <w:ind w:leftChars="67" w:left="141"/>
        <w:jc w:val="center"/>
      </w:pPr>
    </w:p>
    <w:p w14:paraId="478C99CA" w14:textId="628F2454" w:rsidR="0055354A" w:rsidRDefault="0055354A" w:rsidP="000A5C48">
      <w:pPr>
        <w:pStyle w:val="a3"/>
        <w:ind w:leftChars="67" w:left="141"/>
        <w:jc w:val="center"/>
      </w:pPr>
    </w:p>
    <w:p w14:paraId="77F4A382" w14:textId="77272272" w:rsidR="0055354A" w:rsidRPr="00072F6C" w:rsidRDefault="0055354A" w:rsidP="000A5C48">
      <w:pPr>
        <w:pStyle w:val="a3"/>
        <w:ind w:leftChars="67" w:left="141"/>
        <w:jc w:val="center"/>
      </w:pPr>
    </w:p>
    <w:p w14:paraId="17F219F2" w14:textId="77777777" w:rsidR="00072F6C" w:rsidRDefault="00072F6C" w:rsidP="000A5C48">
      <w:pPr>
        <w:pStyle w:val="a3"/>
        <w:ind w:leftChars="67" w:left="141"/>
        <w:jc w:val="center"/>
      </w:pPr>
    </w:p>
    <w:p w14:paraId="3DDA1934" w14:textId="77777777" w:rsidR="00072F6C" w:rsidRDefault="00072F6C" w:rsidP="000A5C48">
      <w:pPr>
        <w:pStyle w:val="a3"/>
        <w:ind w:leftChars="67" w:left="141"/>
        <w:jc w:val="center"/>
      </w:pPr>
    </w:p>
    <w:p w14:paraId="7305B3E2" w14:textId="77777777" w:rsidR="00072F6C" w:rsidRDefault="00072F6C" w:rsidP="000A5C48">
      <w:pPr>
        <w:pStyle w:val="a3"/>
        <w:ind w:leftChars="67" w:left="141"/>
        <w:jc w:val="center"/>
      </w:pPr>
    </w:p>
    <w:p w14:paraId="3CD2D6B2" w14:textId="77777777" w:rsidR="00072F6C" w:rsidRDefault="00072F6C" w:rsidP="000A5C48">
      <w:pPr>
        <w:pStyle w:val="a3"/>
        <w:ind w:leftChars="67" w:left="141"/>
        <w:jc w:val="center"/>
      </w:pPr>
    </w:p>
    <w:p w14:paraId="7F832C39" w14:textId="77777777" w:rsidR="00072F6C" w:rsidRDefault="00072F6C" w:rsidP="000A5C48">
      <w:pPr>
        <w:pStyle w:val="a3"/>
        <w:ind w:leftChars="67" w:left="141"/>
        <w:jc w:val="center"/>
      </w:pPr>
    </w:p>
    <w:p w14:paraId="6644846F" w14:textId="77777777" w:rsidR="00072F6C" w:rsidRDefault="00072F6C" w:rsidP="000A5C48">
      <w:pPr>
        <w:pStyle w:val="a3"/>
        <w:ind w:leftChars="67" w:left="141"/>
        <w:jc w:val="center"/>
      </w:pPr>
    </w:p>
    <w:p w14:paraId="6D998EBB" w14:textId="77777777" w:rsidR="00072F6C" w:rsidRDefault="00072F6C" w:rsidP="000A5C48">
      <w:pPr>
        <w:pStyle w:val="a3"/>
        <w:ind w:leftChars="67" w:left="141"/>
        <w:jc w:val="center"/>
      </w:pPr>
    </w:p>
    <w:p w14:paraId="3705982A" w14:textId="77777777" w:rsidR="00072F6C" w:rsidRDefault="00072F6C" w:rsidP="000A5C48">
      <w:pPr>
        <w:pStyle w:val="a3"/>
        <w:ind w:leftChars="67" w:left="141"/>
        <w:jc w:val="center"/>
      </w:pPr>
    </w:p>
    <w:p w14:paraId="6CAB6363" w14:textId="77777777" w:rsidR="00072F6C" w:rsidRDefault="00072F6C" w:rsidP="000A5C48">
      <w:pPr>
        <w:pStyle w:val="a3"/>
        <w:ind w:leftChars="67" w:left="141"/>
        <w:jc w:val="center"/>
      </w:pPr>
    </w:p>
    <w:p w14:paraId="3F761C82" w14:textId="77777777" w:rsidR="005A1D51" w:rsidRDefault="005A1D51" w:rsidP="000A5C48">
      <w:pPr>
        <w:pStyle w:val="a3"/>
        <w:ind w:leftChars="67" w:left="141"/>
        <w:jc w:val="center"/>
      </w:pPr>
    </w:p>
    <w:p w14:paraId="2E1ECBFA" w14:textId="77777777" w:rsidR="005A1D51" w:rsidRDefault="005A1D51" w:rsidP="000A5C48">
      <w:pPr>
        <w:pStyle w:val="a3"/>
        <w:ind w:leftChars="67" w:left="141"/>
        <w:jc w:val="center"/>
      </w:pPr>
    </w:p>
    <w:p w14:paraId="0610CEE5" w14:textId="77777777" w:rsidR="00072F6C" w:rsidRDefault="00072F6C" w:rsidP="000A5C48">
      <w:pPr>
        <w:pStyle w:val="a3"/>
        <w:ind w:leftChars="67" w:left="141"/>
        <w:jc w:val="center"/>
      </w:pPr>
    </w:p>
    <w:sectPr w:rsidR="00072F6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C594C" w14:textId="77777777" w:rsidR="00951051" w:rsidRDefault="00951051" w:rsidP="00CE3B7C">
      <w:r>
        <w:separator/>
      </w:r>
    </w:p>
  </w:endnote>
  <w:endnote w:type="continuationSeparator" w:id="0">
    <w:p w14:paraId="49D12801" w14:textId="77777777" w:rsidR="00951051" w:rsidRDefault="00951051" w:rsidP="00CE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431A5" w14:textId="77777777" w:rsidR="00196E6F" w:rsidRDefault="00196E6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40262" w14:textId="77777777" w:rsidR="00196E6F" w:rsidRDefault="00196E6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8D190" w14:textId="77777777" w:rsidR="00196E6F" w:rsidRDefault="00196E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8C15D" w14:textId="77777777" w:rsidR="00951051" w:rsidRDefault="00951051" w:rsidP="00CE3B7C">
      <w:r>
        <w:separator/>
      </w:r>
    </w:p>
  </w:footnote>
  <w:footnote w:type="continuationSeparator" w:id="0">
    <w:p w14:paraId="692B1A84" w14:textId="77777777" w:rsidR="00951051" w:rsidRDefault="00951051" w:rsidP="00CE3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0A9" w14:textId="77777777" w:rsidR="00196E6F" w:rsidRDefault="00196E6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E5BCB" w14:textId="77777777" w:rsidR="00196E6F" w:rsidRDefault="00196E6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619CA" w14:textId="77777777" w:rsidR="00196E6F" w:rsidRDefault="00196E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E24F1"/>
    <w:multiLevelType w:val="hybridMultilevel"/>
    <w:tmpl w:val="0C209EAC"/>
    <w:lvl w:ilvl="0" w:tplc="59465314">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5EE13A8D"/>
    <w:multiLevelType w:val="hybridMultilevel"/>
    <w:tmpl w:val="8FAE6D1E"/>
    <w:lvl w:ilvl="0" w:tplc="59465314">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10"/>
    <w:rsid w:val="0000702D"/>
    <w:rsid w:val="00022408"/>
    <w:rsid w:val="000352D5"/>
    <w:rsid w:val="00041A13"/>
    <w:rsid w:val="00054C87"/>
    <w:rsid w:val="00072F6C"/>
    <w:rsid w:val="00075604"/>
    <w:rsid w:val="00090494"/>
    <w:rsid w:val="000A5C48"/>
    <w:rsid w:val="000B6DA7"/>
    <w:rsid w:val="000F1D54"/>
    <w:rsid w:val="00120D0D"/>
    <w:rsid w:val="00156416"/>
    <w:rsid w:val="00173C4C"/>
    <w:rsid w:val="00175DF8"/>
    <w:rsid w:val="00183918"/>
    <w:rsid w:val="00196E6F"/>
    <w:rsid w:val="001A0ABF"/>
    <w:rsid w:val="001C4B99"/>
    <w:rsid w:val="001E49BD"/>
    <w:rsid w:val="001F078E"/>
    <w:rsid w:val="00223979"/>
    <w:rsid w:val="00223F74"/>
    <w:rsid w:val="00253193"/>
    <w:rsid w:val="0025752D"/>
    <w:rsid w:val="002636F1"/>
    <w:rsid w:val="00277D0E"/>
    <w:rsid w:val="002A296F"/>
    <w:rsid w:val="002A6B44"/>
    <w:rsid w:val="002B155C"/>
    <w:rsid w:val="002E539B"/>
    <w:rsid w:val="002F6408"/>
    <w:rsid w:val="00325B7B"/>
    <w:rsid w:val="00330E10"/>
    <w:rsid w:val="00334E7B"/>
    <w:rsid w:val="00357C66"/>
    <w:rsid w:val="00371EF0"/>
    <w:rsid w:val="003763C6"/>
    <w:rsid w:val="00387CD1"/>
    <w:rsid w:val="003A4503"/>
    <w:rsid w:val="003B0309"/>
    <w:rsid w:val="003D7984"/>
    <w:rsid w:val="003E20CE"/>
    <w:rsid w:val="0040654F"/>
    <w:rsid w:val="00414E9C"/>
    <w:rsid w:val="00443924"/>
    <w:rsid w:val="004673E9"/>
    <w:rsid w:val="004735A0"/>
    <w:rsid w:val="004A6702"/>
    <w:rsid w:val="004C6F9F"/>
    <w:rsid w:val="004C7648"/>
    <w:rsid w:val="004D2A79"/>
    <w:rsid w:val="004F50DD"/>
    <w:rsid w:val="00511232"/>
    <w:rsid w:val="00522520"/>
    <w:rsid w:val="00522AAC"/>
    <w:rsid w:val="005362B1"/>
    <w:rsid w:val="005470D4"/>
    <w:rsid w:val="0054780B"/>
    <w:rsid w:val="0055354A"/>
    <w:rsid w:val="0057740C"/>
    <w:rsid w:val="005979C8"/>
    <w:rsid w:val="005A1D51"/>
    <w:rsid w:val="005C3006"/>
    <w:rsid w:val="005E3506"/>
    <w:rsid w:val="00611D03"/>
    <w:rsid w:val="006252D9"/>
    <w:rsid w:val="006328B4"/>
    <w:rsid w:val="00637ABB"/>
    <w:rsid w:val="00663398"/>
    <w:rsid w:val="00663B87"/>
    <w:rsid w:val="00667385"/>
    <w:rsid w:val="00672924"/>
    <w:rsid w:val="006861C0"/>
    <w:rsid w:val="006B7ED9"/>
    <w:rsid w:val="006C0AA6"/>
    <w:rsid w:val="006C3E6B"/>
    <w:rsid w:val="006D1E88"/>
    <w:rsid w:val="007001FC"/>
    <w:rsid w:val="0074537C"/>
    <w:rsid w:val="00757052"/>
    <w:rsid w:val="00762A3B"/>
    <w:rsid w:val="00774BE9"/>
    <w:rsid w:val="00790348"/>
    <w:rsid w:val="007A3E86"/>
    <w:rsid w:val="007B57BE"/>
    <w:rsid w:val="007D6611"/>
    <w:rsid w:val="007F6CAC"/>
    <w:rsid w:val="008136B4"/>
    <w:rsid w:val="0081646E"/>
    <w:rsid w:val="008462A2"/>
    <w:rsid w:val="0085145E"/>
    <w:rsid w:val="008520E8"/>
    <w:rsid w:val="008530CA"/>
    <w:rsid w:val="00882729"/>
    <w:rsid w:val="00884C3A"/>
    <w:rsid w:val="0088702C"/>
    <w:rsid w:val="008D40CC"/>
    <w:rsid w:val="008E144A"/>
    <w:rsid w:val="008E5690"/>
    <w:rsid w:val="008E5716"/>
    <w:rsid w:val="008F0964"/>
    <w:rsid w:val="008F736B"/>
    <w:rsid w:val="00902C11"/>
    <w:rsid w:val="009142BA"/>
    <w:rsid w:val="0092519E"/>
    <w:rsid w:val="00951051"/>
    <w:rsid w:val="00981251"/>
    <w:rsid w:val="009A0205"/>
    <w:rsid w:val="009A1BE0"/>
    <w:rsid w:val="009B1E9D"/>
    <w:rsid w:val="009B753B"/>
    <w:rsid w:val="009C57CA"/>
    <w:rsid w:val="009E56D0"/>
    <w:rsid w:val="009F433C"/>
    <w:rsid w:val="00A02F44"/>
    <w:rsid w:val="00A22501"/>
    <w:rsid w:val="00A24110"/>
    <w:rsid w:val="00A26CA8"/>
    <w:rsid w:val="00A67FDB"/>
    <w:rsid w:val="00A868DB"/>
    <w:rsid w:val="00A9406F"/>
    <w:rsid w:val="00AA2CC2"/>
    <w:rsid w:val="00AA2D3C"/>
    <w:rsid w:val="00AC0A7C"/>
    <w:rsid w:val="00AD68D5"/>
    <w:rsid w:val="00AF337D"/>
    <w:rsid w:val="00B26056"/>
    <w:rsid w:val="00B409BF"/>
    <w:rsid w:val="00B42DFC"/>
    <w:rsid w:val="00B51EF9"/>
    <w:rsid w:val="00B76DA6"/>
    <w:rsid w:val="00BC13B5"/>
    <w:rsid w:val="00BC168C"/>
    <w:rsid w:val="00BF417E"/>
    <w:rsid w:val="00C0103D"/>
    <w:rsid w:val="00C3736B"/>
    <w:rsid w:val="00C679D5"/>
    <w:rsid w:val="00C73A81"/>
    <w:rsid w:val="00C91E20"/>
    <w:rsid w:val="00C91FDA"/>
    <w:rsid w:val="00CA5EA8"/>
    <w:rsid w:val="00CB2306"/>
    <w:rsid w:val="00CC2DBA"/>
    <w:rsid w:val="00CD6510"/>
    <w:rsid w:val="00CE3B7C"/>
    <w:rsid w:val="00D01958"/>
    <w:rsid w:val="00D445E1"/>
    <w:rsid w:val="00D46E17"/>
    <w:rsid w:val="00D8073E"/>
    <w:rsid w:val="00D82D54"/>
    <w:rsid w:val="00DA2622"/>
    <w:rsid w:val="00DA3BA5"/>
    <w:rsid w:val="00DB0846"/>
    <w:rsid w:val="00DD6D5E"/>
    <w:rsid w:val="00DE2AC1"/>
    <w:rsid w:val="00E800C3"/>
    <w:rsid w:val="00E946BF"/>
    <w:rsid w:val="00EA4743"/>
    <w:rsid w:val="00ED627B"/>
    <w:rsid w:val="00EE54CC"/>
    <w:rsid w:val="00EF27C8"/>
    <w:rsid w:val="00EF583A"/>
    <w:rsid w:val="00F0386E"/>
    <w:rsid w:val="00F34ECB"/>
    <w:rsid w:val="00F56BA5"/>
    <w:rsid w:val="00F871BB"/>
    <w:rsid w:val="00F9721E"/>
    <w:rsid w:val="00FD5A27"/>
    <w:rsid w:val="00FD6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3506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9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E10"/>
    <w:pPr>
      <w:ind w:leftChars="400" w:left="840"/>
    </w:pPr>
  </w:style>
  <w:style w:type="paragraph" w:styleId="a4">
    <w:name w:val="header"/>
    <w:basedOn w:val="a"/>
    <w:link w:val="a5"/>
    <w:uiPriority w:val="99"/>
    <w:unhideWhenUsed/>
    <w:rsid w:val="00CE3B7C"/>
    <w:pPr>
      <w:tabs>
        <w:tab w:val="center" w:pos="4252"/>
        <w:tab w:val="right" w:pos="8504"/>
      </w:tabs>
      <w:snapToGrid w:val="0"/>
    </w:pPr>
  </w:style>
  <w:style w:type="character" w:customStyle="1" w:styleId="a5">
    <w:name w:val="ヘッダー (文字)"/>
    <w:basedOn w:val="a0"/>
    <w:link w:val="a4"/>
    <w:uiPriority w:val="99"/>
    <w:rsid w:val="00CE3B7C"/>
  </w:style>
  <w:style w:type="paragraph" w:styleId="a6">
    <w:name w:val="footer"/>
    <w:basedOn w:val="a"/>
    <w:link w:val="a7"/>
    <w:uiPriority w:val="99"/>
    <w:unhideWhenUsed/>
    <w:rsid w:val="00CE3B7C"/>
    <w:pPr>
      <w:tabs>
        <w:tab w:val="center" w:pos="4252"/>
        <w:tab w:val="right" w:pos="8504"/>
      </w:tabs>
      <w:snapToGrid w:val="0"/>
    </w:pPr>
  </w:style>
  <w:style w:type="character" w:customStyle="1" w:styleId="a7">
    <w:name w:val="フッター (文字)"/>
    <w:basedOn w:val="a0"/>
    <w:link w:val="a6"/>
    <w:uiPriority w:val="99"/>
    <w:rsid w:val="00CE3B7C"/>
  </w:style>
  <w:style w:type="character" w:styleId="a8">
    <w:name w:val="annotation reference"/>
    <w:basedOn w:val="a0"/>
    <w:uiPriority w:val="99"/>
    <w:semiHidden/>
    <w:unhideWhenUsed/>
    <w:rsid w:val="007D6611"/>
    <w:rPr>
      <w:sz w:val="18"/>
      <w:szCs w:val="18"/>
    </w:rPr>
  </w:style>
  <w:style w:type="paragraph" w:styleId="a9">
    <w:name w:val="annotation text"/>
    <w:basedOn w:val="a"/>
    <w:link w:val="aa"/>
    <w:uiPriority w:val="99"/>
    <w:semiHidden/>
    <w:unhideWhenUsed/>
    <w:rsid w:val="007D6611"/>
    <w:pPr>
      <w:jc w:val="left"/>
    </w:pPr>
  </w:style>
  <w:style w:type="character" w:customStyle="1" w:styleId="aa">
    <w:name w:val="コメント文字列 (文字)"/>
    <w:basedOn w:val="a0"/>
    <w:link w:val="a9"/>
    <w:uiPriority w:val="99"/>
    <w:semiHidden/>
    <w:rsid w:val="007D6611"/>
  </w:style>
  <w:style w:type="paragraph" w:styleId="ab">
    <w:name w:val="annotation subject"/>
    <w:basedOn w:val="a9"/>
    <w:next w:val="a9"/>
    <w:link w:val="ac"/>
    <w:uiPriority w:val="99"/>
    <w:semiHidden/>
    <w:unhideWhenUsed/>
    <w:rsid w:val="007D6611"/>
    <w:rPr>
      <w:b/>
      <w:bCs/>
    </w:rPr>
  </w:style>
  <w:style w:type="character" w:customStyle="1" w:styleId="ac">
    <w:name w:val="コメント内容 (文字)"/>
    <w:basedOn w:val="aa"/>
    <w:link w:val="ab"/>
    <w:uiPriority w:val="99"/>
    <w:semiHidden/>
    <w:rsid w:val="007D6611"/>
    <w:rPr>
      <w:b/>
      <w:bCs/>
    </w:rPr>
  </w:style>
  <w:style w:type="paragraph" w:styleId="ad">
    <w:name w:val="Balloon Text"/>
    <w:basedOn w:val="a"/>
    <w:link w:val="ae"/>
    <w:uiPriority w:val="99"/>
    <w:semiHidden/>
    <w:unhideWhenUsed/>
    <w:rsid w:val="007D66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D66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F90E3-0B7C-4EC8-BBC8-72EF9556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473</Characters>
  <Application>Microsoft Office Word</Application>
  <DocSecurity>0</DocSecurity>
  <Lines>59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2020-03-18T04:06:00Z</dcterms:created>
  <dcterms:modified xsi:type="dcterms:W3CDTF">2020-03-18T04:07:00Z</dcterms:modified>
</cp:coreProperties>
</file>